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98" w:rsidRDefault="00DB5298">
      <w:r>
        <w:rPr>
          <w:noProof/>
        </w:rPr>
        <w:drawing>
          <wp:inline distT="0" distB="0" distL="0" distR="0">
            <wp:extent cx="5715000" cy="1714500"/>
            <wp:effectExtent l="19050" t="0" r="0" b="0"/>
            <wp:docPr id="1" name="Рисунок 1" descr="https://proxy.imgsmail.ru/?e=1680504651&amp;email=123markova%40mail.ru&amp;flags=0&amp;h=l2nnTQRxGbrUXtvNjmIH4Q&amp;is_https=1&amp;url173=cGljcy5kaWFsb2ctcmVnaW9ucy5ydS9zeW0vMmM4MDI4OTNiYjYzOTk3NTI1NGQwOGVjOTliZGFhNDllZjFiMWY1NDFiYTk2ZTk1MWZiNDhlZDA2YTdlYWE5OS5qcGc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=1680504651&amp;email=123markova%40mail.ru&amp;flags=0&amp;h=l2nnTQRxGbrUXtvNjmIH4Q&amp;is_https=1&amp;url173=cGljcy5kaWFsb2ctcmVnaW9ucy5ydS9zeW0vMmM4MDI4OTNiYjYzOTk3NTI1NGQwOGVjOTliZGFhNDllZjFiMWY1NDFiYTk2ZTk1MWZiNDhlZDA2YTdlYWE5OS5qcGc~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298" w:rsidRDefault="00DB5298" w:rsidP="00DB5298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  <w:t xml:space="preserve">1 апреля стартует прием заявлений на запись детей в 1-й класс. Сделать это можно </w:t>
            </w:r>
            <w:proofErr w:type="spellStart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  <w:t>онлайн</w:t>
            </w:r>
            <w:proofErr w:type="spellEnd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  <w:t xml:space="preserve">, на портале </w:t>
            </w:r>
            <w:proofErr w:type="spellStart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  <w:t>Госуслуг</w:t>
            </w:r>
            <w:proofErr w:type="spellEnd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  <w:t>. К этому событию стоит подготовиться заранее.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</w:pP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1"/>
                <w:szCs w:val="21"/>
              </w:rPr>
              <w:t>Отвечаем на главные вопросы о подаче заявления: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Когда начнется прием заявлений?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1 этап подачи заявлений — запись в 1-й класс для детей, проживающих на закрепленной за школой территории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Сроки: 1 апреля — 30 июня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2 этап подачи заявлений — запись детей, не проживающих на закрепленной за школой территории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Сроки: 6 июля — 5 сентября. Детей зачисляют на свободные места по очередности подачи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Какими способами можно подать заявление?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905"/>
            </w:tblGrid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 xml:space="preserve">через </w:t>
                  </w:r>
                  <w:proofErr w:type="spellStart"/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Госуслуги</w:t>
                  </w:r>
                  <w:proofErr w:type="spellEnd"/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лично в образовательной организации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заказным письмом с уведомлением о вручении</w:t>
                  </w:r>
                </w:p>
              </w:tc>
            </w:tr>
          </w:tbl>
          <w:p w:rsidR="00DB5298" w:rsidRPr="00DB5298" w:rsidRDefault="00DB5298" w:rsidP="00DB5298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"/>
                <w:szCs w:val="2"/>
              </w:rPr>
            </w:pP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 xml:space="preserve">Как подать заявление через </w:t>
            </w:r>
            <w:proofErr w:type="spellStart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Госуслуги</w:t>
            </w:r>
            <w:proofErr w:type="spellEnd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Ссылка на услугу: </w:t>
            </w:r>
            <w:hyperlink r:id="rId5" w:tgtFrame="_blank" w:history="1">
              <w:r w:rsidRPr="00DB5298">
                <w:rPr>
                  <w:rFonts w:ascii="Verdana" w:eastAsia="Times New Roman" w:hAnsi="Verdana" w:cs="Arial"/>
                  <w:color w:val="010101"/>
                  <w:sz w:val="21"/>
                </w:rPr>
                <w:t>https://www.gosuslugi.ru/600426/1/form</w:t>
              </w:r>
            </w:hyperlink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Необходимо иметь подтвержденную учетную запись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До 1 апреля черновик заявления можно редактировать. Редактировать отправленное заявление нельзя. Отменить заявление вы можете на любом этапе его рассмотрения через личный кабинет.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 xml:space="preserve">Какие документы нужно приложить к заявлению при подаче через портал </w:t>
            </w:r>
            <w:proofErr w:type="spellStart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Госуслуг</w:t>
            </w:r>
            <w:proofErr w:type="spellEnd"/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 xml:space="preserve">При подаче заявления через </w:t>
            </w:r>
            <w:proofErr w:type="spellStart"/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Госуслуги</w:t>
            </w:r>
            <w:proofErr w:type="spellEnd"/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 xml:space="preserve"> прикладывать документы не нужно — необходимо просто заполнить пустые поля на форме заявлении.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После получения уведомления о зачислении от школы оригиналы документов необходимо будет принести лично.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</w:p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lastRenderedPageBreak/>
              <w:t>Какие документы и сведения понадобятся для подачи заявления?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905"/>
            </w:tblGrid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lastRenderedPageBreak/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Паспорт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Свидетельство о рождении ребенка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Сведения о регистрации ребенка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Номер и название выбранной школы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При льготной категории — подтверждающий документ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 xml:space="preserve">При необходимости </w:t>
                  </w:r>
                  <w:proofErr w:type="gramStart"/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обучения по</w:t>
                  </w:r>
                  <w:proofErr w:type="gramEnd"/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 адаптированным программам — справку о прохождении ПМПК</w:t>
                  </w:r>
                </w:p>
              </w:tc>
            </w:tr>
          </w:tbl>
          <w:p w:rsidR="00DB5298" w:rsidRPr="00DB5298" w:rsidRDefault="00DB5298" w:rsidP="00DB5298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"/>
                <w:szCs w:val="2"/>
              </w:rPr>
            </w:pP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У кого есть право на льготу?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8905"/>
            </w:tblGrid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У детей, чьи старшие братья или сёстры учатся в выбранной школе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У детей военнослужащих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У детей сотрудников полиции и органов внутренних дел, ФСИН, ФССП, ФТС, противопожарной службы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У детей судей, прокуроров, сотрудников Следственного комитета, если они поступают в школу с интернатом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354C93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color w:val="010101"/>
                      <w:sz w:val="21"/>
                      <w:szCs w:val="21"/>
                    </w:rPr>
                    <w:t>У детей, проживающих на закреплённой за школой территории</w:t>
                  </w:r>
                </w:p>
              </w:tc>
            </w:tr>
            <w:tr w:rsidR="00DB5298" w:rsidRPr="00DB5298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ind w:firstLine="225"/>
                    <w:rPr>
                      <w:rFonts w:ascii="Verdana" w:eastAsia="Times New Roman" w:hAnsi="Verdana" w:cs="Times New Roman"/>
                      <w:i/>
                      <w:iCs/>
                      <w:color w:val="354C93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i/>
                      <w:iCs/>
                      <w:color w:val="354C93"/>
                      <w:sz w:val="21"/>
                      <w:szCs w:val="21"/>
                    </w:rPr>
                    <w:t>!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5298" w:rsidRPr="00DB5298" w:rsidRDefault="00DB5298" w:rsidP="00DB529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010101"/>
                      <w:sz w:val="21"/>
                      <w:szCs w:val="21"/>
                    </w:rPr>
                  </w:pPr>
                  <w:r w:rsidRPr="00DB5298">
                    <w:rPr>
                      <w:rFonts w:ascii="Verdana" w:eastAsia="Times New Roman" w:hAnsi="Verdana" w:cs="Times New Roman"/>
                      <w:i/>
                      <w:iCs/>
                      <w:color w:val="010101"/>
                      <w:sz w:val="21"/>
                      <w:szCs w:val="21"/>
                    </w:rPr>
                    <w:t>Право на льготу нужно подтверждать документами.</w:t>
                  </w:r>
                </w:p>
              </w:tc>
            </w:tr>
          </w:tbl>
          <w:p w:rsidR="00DB5298" w:rsidRPr="00DB5298" w:rsidRDefault="00DB5298" w:rsidP="00DB5298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"/>
                <w:szCs w:val="2"/>
              </w:rPr>
            </w:pP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</w:pPr>
            <w:r w:rsidRPr="00DB5298">
              <w:rPr>
                <w:rFonts w:ascii="Verdana" w:eastAsia="Times New Roman" w:hAnsi="Verdana" w:cs="Arial"/>
                <w:b/>
                <w:bCs/>
                <w:color w:val="354C93"/>
                <w:sz w:val="24"/>
                <w:szCs w:val="24"/>
              </w:rPr>
              <w:t>Как узнать о зачислении?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Уведомление о зачислении придет в личный кабинет после издания школой распорядительного акта о зачислении</w:t>
            </w:r>
          </w:p>
        </w:tc>
      </w:tr>
      <w:tr w:rsidR="00DB5298" w:rsidRPr="00DB5298" w:rsidTr="00DB5298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298" w:rsidRPr="00DB5298" w:rsidRDefault="00DB5298" w:rsidP="00DB5298">
            <w:pPr>
              <w:spacing w:after="0" w:line="240" w:lineRule="auto"/>
              <w:ind w:firstLine="225"/>
              <w:rPr>
                <w:rFonts w:ascii="Verdana" w:eastAsia="Times New Roman" w:hAnsi="Verdana" w:cs="Arial"/>
                <w:color w:val="010101"/>
                <w:sz w:val="21"/>
                <w:szCs w:val="21"/>
              </w:rPr>
            </w:pPr>
            <w:r w:rsidRPr="00DB5298">
              <w:rPr>
                <w:rFonts w:ascii="Verdana" w:eastAsia="Times New Roman" w:hAnsi="Verdana" w:cs="Arial"/>
                <w:color w:val="010101"/>
                <w:sz w:val="21"/>
                <w:szCs w:val="21"/>
              </w:rPr>
              <w:t>Приказы о зачислении первоклассников будут готовы с 1 по 5 июля.</w:t>
            </w:r>
          </w:p>
        </w:tc>
      </w:tr>
    </w:tbl>
    <w:p w:rsidR="00420F5A" w:rsidRPr="00DB5298" w:rsidRDefault="00420F5A" w:rsidP="00DB5298"/>
    <w:sectPr w:rsidR="00420F5A" w:rsidRPr="00DB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298"/>
    <w:rsid w:val="00420F5A"/>
    <w:rsid w:val="00DB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B5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trics.information-region.ru/app/stats/r/?muid=12eab6db-0d86-4678-b086-ad43ef09364e&amp;category_uuid=4bd2ab6d-286b-4cec-84c4-89728dedb630&amp;url=https%3A%2F%2Fwww.gosuslugi.ru%2F600426%2F1%2F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2023-03-31T06:53:00Z</cp:lastPrinted>
  <dcterms:created xsi:type="dcterms:W3CDTF">2023-03-31T06:51:00Z</dcterms:created>
  <dcterms:modified xsi:type="dcterms:W3CDTF">2023-03-31T06:54:00Z</dcterms:modified>
</cp:coreProperties>
</file>